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lgerian" w:cs="Algerian" w:eastAsia="Algerian" w:hAnsi="Algerian"/>
          <w:b w:val="1"/>
          <w:color w:val="0b5394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b w:val="1"/>
          <w:color w:val="0b5394"/>
          <w:sz w:val="32"/>
          <w:szCs w:val="32"/>
          <w:rtl w:val="0"/>
        </w:rPr>
        <w:t xml:space="preserve">DATOS DE AUTORÍA - Author information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6105"/>
        <w:tblGridChange w:id="0">
          <w:tblGrid>
            <w:gridCol w:w="3810"/>
            <w:gridCol w:w="610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artículo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Tittle 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6090"/>
        <w:tblGridChange w:id="0">
          <w:tblGrid>
            <w:gridCol w:w="3810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institucional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autor principal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Institutional information main author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Nombres -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Apellidos - 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Institución -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 y/o departamento - Faculty and/or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6090"/>
        <w:tblGridChange w:id="0">
          <w:tblGrid>
            <w:gridCol w:w="3825"/>
            <w:gridCol w:w="60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coautor/a (copie esta tabla tantas veces sea necesario)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Institutional information for co-author (please copy this table as many times as necessary)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-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Apellidos - Last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Institución -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 y/o departamento - Faculty and/or Department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rPr/>
      </w:pPr>
      <w:bookmarkStart w:colFirst="0" w:colLast="0" w:name="_heading=h.h4yy3yosl910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9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40"/>
            <w:gridCol w:w="6120"/>
            <w:tblGridChange w:id="0">
              <w:tblGrid>
                <w:gridCol w:w="3840"/>
                <w:gridCol w:w="612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Dirección postal Autor principal - Postal Address Main Author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Calle - Street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Número - Number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Código postal - ZIP code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Región - State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Ciudad - City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País - Country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bookmarkStart w:colFirst="0" w:colLast="0" w:name="_heading=h.9mzzsg5fzqov" w:id="1"/>
      <w:bookmarkEnd w:id="1"/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9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55"/>
            <w:gridCol w:w="6105"/>
            <w:tblGridChange w:id="0">
              <w:tblGrid>
                <w:gridCol w:w="3855"/>
                <w:gridCol w:w="61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ORCID (main author)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rPr>
          <w:sz w:val="20"/>
          <w:szCs w:val="20"/>
        </w:rPr>
      </w:pPr>
      <w:bookmarkStart w:colFirst="0" w:colLast="0" w:name="_heading=h.u3d4npv0641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bookmarkStart w:colFirst="0" w:colLast="0" w:name="_heading=h.x59nxey2pm4s" w:id="3"/>
      <w:bookmarkEnd w:id="3"/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97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74"/>
            <w:tblGridChange w:id="0">
              <w:tblGrid>
                <w:gridCol w:w="997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CV (max. 50 palabras - max. 50 words)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rPr/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3" w:top="1418" w:left="1133" w:right="1133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rebuchet MS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widowControl w:val="0"/>
      <w:spacing w:line="240" w:lineRule="auto"/>
      <w:jc w:val="center"/>
      <w:rPr>
        <w:rFonts w:ascii="Trebuchet MS" w:cs="Trebuchet MS" w:eastAsia="Trebuchet MS" w:hAnsi="Trebuchet MS"/>
        <w:color w:val="162cb2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162cb2"/>
        <w:sz w:val="18"/>
        <w:szCs w:val="18"/>
        <w:rtl w:val="0"/>
      </w:rPr>
      <w:t xml:space="preserve">UNIVERSIDAD METROPOLITANA DE CIENCIAS DE LA EDUCACIÓN</w:t>
    </w:r>
  </w:p>
  <w:p w:rsidR="00000000" w:rsidDel="00000000" w:rsidP="00000000" w:rsidRDefault="00000000" w:rsidRPr="00000000" w14:paraId="00000038">
    <w:pPr>
      <w:widowControl w:val="0"/>
      <w:spacing w:line="240" w:lineRule="auto"/>
      <w:jc w:val="center"/>
      <w:rPr>
        <w:rFonts w:ascii="Trebuchet MS" w:cs="Trebuchet MS" w:eastAsia="Trebuchet MS" w:hAnsi="Trebuchet MS"/>
        <w:color w:val="162cb2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162cb2"/>
        <w:sz w:val="18"/>
        <w:szCs w:val="18"/>
        <w:rtl w:val="0"/>
      </w:rPr>
      <w:t xml:space="preserve">Campus Macul • Av. José Pedro Alessandri 774 • Ñuñoa, Santiago</w:t>
    </w:r>
  </w:p>
  <w:p w:rsidR="00000000" w:rsidDel="00000000" w:rsidP="00000000" w:rsidRDefault="00000000" w:rsidRPr="00000000" w14:paraId="00000039">
    <w:pPr>
      <w:widowControl w:val="0"/>
      <w:spacing w:line="240" w:lineRule="auto"/>
      <w:jc w:val="center"/>
      <w:rPr>
        <w:rFonts w:ascii="Trebuchet MS" w:cs="Trebuchet MS" w:eastAsia="Trebuchet MS" w:hAnsi="Trebuchet MS"/>
        <w:color w:val="162cb2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162cb2"/>
        <w:sz w:val="18"/>
        <w:szCs w:val="18"/>
        <w:rtl w:val="0"/>
      </w:rPr>
      <w:t xml:space="preserve">E-mail: dialogos.educativos@umce.cl</w:t>
    </w:r>
  </w:p>
  <w:p w:rsidR="00000000" w:rsidDel="00000000" w:rsidP="00000000" w:rsidRDefault="00000000" w:rsidRPr="00000000" w14:paraId="0000003A">
    <w:pPr>
      <w:widowControl w:val="0"/>
      <w:spacing w:line="240" w:lineRule="auto"/>
      <w:jc w:val="center"/>
      <w:rPr>
        <w:rFonts w:ascii="Trebuchet MS" w:cs="Trebuchet MS" w:eastAsia="Trebuchet MS" w:hAnsi="Trebuchet MS"/>
        <w:color w:val="808080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color w:val="808080"/>
        <w:sz w:val="18"/>
        <w:szCs w:val="18"/>
      </w:rPr>
      <w:drawing>
        <wp:inline distB="0" distT="0" distL="0" distR="0">
          <wp:extent cx="4203700" cy="27940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spacing w:line="240" w:lineRule="auto"/>
      <w:jc w:val="center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-691762</wp:posOffset>
          </wp:positionH>
          <wp:positionV relativeFrom="paragraph">
            <wp:posOffset>23578</wp:posOffset>
          </wp:positionV>
          <wp:extent cx="739140" cy="781685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781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lgerian" w:cs="Algerian" w:eastAsia="Algerian" w:hAnsi="Algerian"/>
        <w:b w:val="1"/>
        <w:i w:val="0"/>
        <w:smallCaps w:val="0"/>
        <w:strike w:val="0"/>
        <w:color w:val="002060"/>
        <w:sz w:val="40"/>
        <w:szCs w:val="40"/>
        <w:highlight w:val="white"/>
        <w:u w:val="none"/>
        <w:vertAlign w:val="baseline"/>
        <w:rtl w:val="0"/>
      </w:rPr>
      <w:t xml:space="preserve">REM - Revista Chilena de Educación Musical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E127BA"/>
  </w:style>
  <w:style w:type="paragraph" w:styleId="Ttulo1">
    <w:name w:val="heading 1"/>
    <w:basedOn w:val="Normal"/>
    <w:next w:val="Normal"/>
    <w:uiPriority w:val="9"/>
    <w:qFormat w:val="1"/>
    <w:rsid w:val="00E127B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E127B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E127B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B4EE2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 w:val="1"/>
    <w:rsid w:val="004B4EE2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6772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67720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0C09AC"/>
    <w:rPr>
      <w:color w:val="f49100" w:themeColor="hyperlink"/>
      <w:u w:val="single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unhideWhenUsed w:val="1"/>
    <w:rsid w:val="003E4962"/>
    <w:pPr>
      <w:spacing w:line="240" w:lineRule="auto"/>
    </w:pPr>
    <w:rPr>
      <w:rFonts w:ascii="Calibri" w:cs="Times New Roman" w:eastAsia="Calibri" w:hAnsi="Calibri"/>
      <w:sz w:val="20"/>
      <w:szCs w:val="20"/>
      <w:lang w:eastAsia="es-CL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how" w:customStyle="1">
    <w:name w:val="show"/>
    <w:basedOn w:val="Normal"/>
    <w:rsid w:val="003E49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TS89TafXh9lSYb63y1zS/uSaw==">CgMxLjAaHgoBMBIZChcICVITChF0YWJsZS5mNmF6a3gxcHppaxofCgExEhoKGAgJUhQKEnRhYmxlLnl5cnI0eDlqbXQ3ZRofCgEyEhoKGAgJUhQKEnRhYmxlLmM4b2Q4amE2bHJoYjIOaC5oNHl5M3lvc2w5MTAyDmguOW16enNnNWZ6cW92Mg5oLnUzZDRucHYwNjQxOTIOaC54NTlueGV5MnBtNHMyCGguZ2pkZ3hzOAByITFEUzBSMWRhT243Q1o5NUJQd1M3UXBuMy10NGEwRTd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2024-04-17T19:19:00Z</dcterms:created>
  <dc:creator>Anasemily</dc:creator>
</cp:coreProperties>
</file>